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985" w:rsidRDefault="0052612F" w:rsidP="00C61265">
      <w:pPr>
        <w:pStyle w:val="1"/>
        <w:ind w:left="430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«Утверждено» </w:t>
      </w:r>
    </w:p>
    <w:p w:rsidR="00C61265" w:rsidRDefault="0052612F" w:rsidP="00C61265">
      <w:pPr>
        <w:pStyle w:val="1"/>
        <w:ind w:left="430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Директор </w:t>
      </w:r>
      <w:r w:rsidR="00C61265">
        <w:rPr>
          <w:b w:val="0"/>
          <w:sz w:val="24"/>
          <w:szCs w:val="24"/>
        </w:rPr>
        <w:t xml:space="preserve">МБОУ «Гимназия № 14» Авиастроительного района </w:t>
      </w:r>
      <w:proofErr w:type="spellStart"/>
      <w:r w:rsidR="00C61265">
        <w:rPr>
          <w:b w:val="0"/>
          <w:sz w:val="24"/>
          <w:szCs w:val="24"/>
        </w:rPr>
        <w:t>г.Казани</w:t>
      </w:r>
      <w:proofErr w:type="spellEnd"/>
    </w:p>
    <w:p w:rsidR="00C61265" w:rsidRDefault="00C61265" w:rsidP="00C61265">
      <w:pPr>
        <w:pStyle w:val="1"/>
        <w:ind w:left="430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</w:t>
      </w:r>
      <w:proofErr w:type="spellStart"/>
      <w:r>
        <w:rPr>
          <w:b w:val="0"/>
          <w:sz w:val="24"/>
          <w:szCs w:val="24"/>
        </w:rPr>
        <w:t>М.А.Вахитова</w:t>
      </w:r>
      <w:proofErr w:type="spellEnd"/>
    </w:p>
    <w:p w:rsidR="00057985" w:rsidRDefault="0052612F" w:rsidP="00C61265">
      <w:pPr>
        <w:pStyle w:val="1"/>
        <w:ind w:left="430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Приказ № </w:t>
      </w:r>
      <w:r w:rsidR="00C61265">
        <w:rPr>
          <w:b w:val="0"/>
          <w:sz w:val="24"/>
          <w:szCs w:val="24"/>
        </w:rPr>
        <w:t>260</w:t>
      </w:r>
      <w:r>
        <w:rPr>
          <w:b w:val="0"/>
          <w:sz w:val="24"/>
          <w:szCs w:val="24"/>
        </w:rPr>
        <w:t xml:space="preserve"> от </w:t>
      </w:r>
      <w:r w:rsidR="00C61265">
        <w:rPr>
          <w:b w:val="0"/>
          <w:sz w:val="24"/>
          <w:szCs w:val="24"/>
        </w:rPr>
        <w:t>01</w:t>
      </w:r>
      <w:r>
        <w:rPr>
          <w:b w:val="0"/>
          <w:sz w:val="24"/>
          <w:szCs w:val="24"/>
        </w:rPr>
        <w:t>.0</w:t>
      </w:r>
      <w:r w:rsidR="00C61265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>.202</w:t>
      </w:r>
      <w:r w:rsidRPr="0052612F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г.</w:t>
      </w:r>
    </w:p>
    <w:p w:rsidR="00057985" w:rsidRDefault="00057985">
      <w:pPr>
        <w:pStyle w:val="1"/>
        <w:spacing w:before="68"/>
        <w:ind w:left="4304"/>
        <w:jc w:val="right"/>
        <w:rPr>
          <w:sz w:val="24"/>
          <w:szCs w:val="24"/>
        </w:rPr>
      </w:pPr>
    </w:p>
    <w:p w:rsidR="00057985" w:rsidRDefault="0052612F">
      <w:pPr>
        <w:pStyle w:val="1"/>
        <w:spacing w:before="68"/>
        <w:ind w:left="567" w:right="547"/>
        <w:jc w:val="center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театра</w:t>
      </w:r>
    </w:p>
    <w:p w:rsidR="00057985" w:rsidRDefault="0052612F">
      <w:pPr>
        <w:spacing w:line="366" w:lineRule="exact"/>
        <w:ind w:left="567" w:right="54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61265">
        <w:rPr>
          <w:rFonts w:ascii="Times New Roman" w:hAnsi="Times New Roman" w:cs="Times New Roman"/>
          <w:b/>
          <w:sz w:val="24"/>
          <w:szCs w:val="24"/>
        </w:rPr>
        <w:t>Английский театр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Pr="00C61265">
        <w:rPr>
          <w:rFonts w:ascii="Times New Roman" w:hAnsi="Times New Roman" w:cs="Times New Roman"/>
          <w:b/>
          <w:sz w:val="24"/>
          <w:szCs w:val="24"/>
        </w:rPr>
        <w:t>5-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Pr="00C6126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</w:p>
    <w:p w:rsidR="00057985" w:rsidRDefault="0052612F">
      <w:pPr>
        <w:pStyle w:val="a4"/>
        <w:spacing w:before="284" w:line="228" w:lineRule="auto"/>
        <w:ind w:left="567"/>
        <w:jc w:val="both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Цель: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творческих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способностей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личности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ребенка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средствами </w:t>
      </w:r>
      <w:r>
        <w:rPr>
          <w:color w:val="auto"/>
          <w:spacing w:val="-67"/>
          <w:sz w:val="24"/>
          <w:szCs w:val="24"/>
        </w:rPr>
        <w:t xml:space="preserve">      </w:t>
      </w:r>
      <w:r>
        <w:rPr>
          <w:color w:val="auto"/>
          <w:sz w:val="24"/>
          <w:szCs w:val="24"/>
        </w:rPr>
        <w:t>театрального искусства.</w:t>
      </w:r>
      <w:bookmarkStart w:id="0" w:name="Задачи:"/>
      <w:bookmarkEnd w:id="0"/>
    </w:p>
    <w:p w:rsidR="00057985" w:rsidRDefault="0052612F">
      <w:pPr>
        <w:pStyle w:val="a4"/>
        <w:spacing w:before="284" w:line="228" w:lineRule="auto"/>
        <w:ind w:left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Задачи: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Создать условия для интеллектуального, нравственного и эмоционального самовыражения </w:t>
      </w:r>
      <w:r w:rsidR="00C61265">
        <w:rPr>
          <w:sz w:val="24"/>
          <w:szCs w:val="24"/>
        </w:rPr>
        <w:t>личности ребёнка, для раскрытия</w:t>
      </w:r>
      <w:r>
        <w:rPr>
          <w:sz w:val="24"/>
          <w:szCs w:val="24"/>
        </w:rPr>
        <w:t xml:space="preserve"> и развития способностей в артистической деятельности.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Познакомить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различными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видами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театра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(кукольный,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музыкальный,</w:t>
      </w:r>
      <w:r>
        <w:rPr>
          <w:color w:val="auto"/>
          <w:spacing w:val="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детский,</w:t>
      </w:r>
      <w:r>
        <w:rPr>
          <w:color w:val="auto"/>
          <w:spacing w:val="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зверей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 др.).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Формировать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</w:t>
      </w:r>
      <w:r>
        <w:rPr>
          <w:color w:val="auto"/>
          <w:spacing w:val="-1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простейшие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образно-выразительные умения, активизировать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словарь</w:t>
      </w:r>
      <w:r>
        <w:rPr>
          <w:color w:val="auto"/>
          <w:spacing w:val="-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детей,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совершенствовать</w:t>
      </w:r>
      <w:r>
        <w:rPr>
          <w:color w:val="auto"/>
          <w:spacing w:val="-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звуковую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культуру</w:t>
      </w:r>
      <w:r>
        <w:rPr>
          <w:color w:val="auto"/>
          <w:spacing w:val="-1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речи,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интонационный</w:t>
      </w:r>
      <w:r>
        <w:rPr>
          <w:color w:val="auto"/>
          <w:spacing w:val="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строй,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диалогическую речь.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Обучать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элементам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художественно-образных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выразительных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(интонация,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мимика,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пантомимика).</w:t>
      </w:r>
    </w:p>
    <w:p w:rsidR="00057985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Развить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интерес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театральной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деятельности.</w:t>
      </w:r>
    </w:p>
    <w:p w:rsidR="00057985" w:rsidRDefault="0052612F">
      <w:pPr>
        <w:pStyle w:val="1"/>
        <w:ind w:left="0"/>
        <w:rPr>
          <w:sz w:val="24"/>
          <w:szCs w:val="24"/>
        </w:rPr>
      </w:pPr>
      <w:bookmarkStart w:id="1" w:name="Ожидаемый_результат:"/>
      <w:bookmarkEnd w:id="1"/>
      <w:r>
        <w:rPr>
          <w:rFonts w:asciiTheme="minorHAnsi" w:eastAsiaTheme="minorHAnsi" w:hAnsiTheme="minorHAnsi" w:cstheme="minorBidi"/>
          <w:b w:val="0"/>
          <w:color w:val="auto"/>
          <w:sz w:val="24"/>
          <w:szCs w:val="24"/>
          <w:lang w:eastAsia="en-US"/>
        </w:rPr>
        <w:t xml:space="preserve">          </w:t>
      </w:r>
      <w:r>
        <w:rPr>
          <w:sz w:val="24"/>
          <w:szCs w:val="24"/>
        </w:rPr>
        <w:t>Ожидаемый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результат:</w:t>
      </w:r>
    </w:p>
    <w:p w:rsidR="00057985" w:rsidRDefault="0052612F">
      <w:pPr>
        <w:pStyle w:val="a4"/>
        <w:ind w:left="567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Развитие 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proofErr w:type="gram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потенциала,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способностей,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 w:rsidR="00C61265">
        <w:rPr>
          <w:sz w:val="24"/>
          <w:szCs w:val="24"/>
        </w:rPr>
        <w:t>, преодоление языкового барьера</w:t>
      </w:r>
      <w:bookmarkStart w:id="2" w:name="_GoBack"/>
      <w:bookmarkEnd w:id="2"/>
      <w:r>
        <w:rPr>
          <w:sz w:val="24"/>
          <w:szCs w:val="24"/>
        </w:rPr>
        <w:t>.</w:t>
      </w:r>
    </w:p>
    <w:p w:rsidR="00057985" w:rsidRDefault="000579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45"/>
        <w:gridCol w:w="4425"/>
        <w:gridCol w:w="2551"/>
        <w:gridCol w:w="2126"/>
      </w:tblGrid>
      <w:tr w:rsidR="00057985">
        <w:tc>
          <w:tcPr>
            <w:tcW w:w="645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25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театрализованного представления</w:t>
            </w:r>
          </w:p>
        </w:tc>
        <w:tc>
          <w:tcPr>
            <w:tcW w:w="2126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5" w:type="dxa"/>
            <w:vAlign w:val="center"/>
          </w:tcPr>
          <w:p w:rsidR="00057985" w:rsidRDefault="00C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театральном кружке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«Английский театр»</w:t>
            </w:r>
            <w:r w:rsidR="0052612F">
              <w:rPr>
                <w:rFonts w:ascii="Times New Roman" w:hAnsi="Times New Roman" w:cs="Times New Roman"/>
                <w:sz w:val="24"/>
                <w:szCs w:val="24"/>
              </w:rPr>
              <w:t xml:space="preserve">» согласно программе </w:t>
            </w:r>
          </w:p>
        </w:tc>
        <w:tc>
          <w:tcPr>
            <w:tcW w:w="2551" w:type="dxa"/>
          </w:tcPr>
          <w:p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057985" w:rsidRDefault="00C61265" w:rsidP="00C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часа</w:t>
            </w:r>
            <w:r w:rsidR="0052612F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ко Дню Учителя 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спектакле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57985">
        <w:trPr>
          <w:trHeight w:val="828"/>
        </w:trPr>
        <w:tc>
          <w:tcPr>
            <w:tcW w:w="645" w:type="dxa"/>
            <w:vAlign w:val="center"/>
          </w:tcPr>
          <w:p w:rsidR="00057985" w:rsidRDefault="00C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2551" w:type="dxa"/>
          </w:tcPr>
          <w:p w:rsidR="00057985" w:rsidRDefault="00C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C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театра в школе</w:t>
            </w:r>
          </w:p>
          <w:p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7985" w:rsidRDefault="00C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</w:t>
            </w:r>
          </w:p>
          <w:p w:rsidR="00057985" w:rsidRDefault="000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C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5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</w:t>
            </w:r>
          </w:p>
        </w:tc>
        <w:tc>
          <w:tcPr>
            <w:tcW w:w="2126" w:type="dxa"/>
            <w:vAlign w:val="center"/>
          </w:tcPr>
          <w:p w:rsidR="00057985" w:rsidRDefault="00C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52612F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057985">
        <w:tc>
          <w:tcPr>
            <w:tcW w:w="645" w:type="dxa"/>
            <w:vAlign w:val="center"/>
          </w:tcPr>
          <w:p w:rsidR="00057985" w:rsidRDefault="00C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5" w:type="dxa"/>
            <w:vAlign w:val="center"/>
          </w:tcPr>
          <w:p w:rsidR="00057985" w:rsidRDefault="00C61265" w:rsidP="00C6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C61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  <w:proofErr w:type="spellEnd"/>
            <w:r w:rsidR="0052612F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551" w:type="dxa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Мини-спектакль</w:t>
            </w:r>
          </w:p>
        </w:tc>
        <w:tc>
          <w:tcPr>
            <w:tcW w:w="2126" w:type="dxa"/>
            <w:vAlign w:val="center"/>
          </w:tcPr>
          <w:p w:rsidR="00057985" w:rsidRDefault="0052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 w:rsidP="00C61265">
      <w:pPr>
        <w:rPr>
          <w:rFonts w:ascii="Times New Roman" w:hAnsi="Times New Roman" w:cs="Times New Roman"/>
          <w:sz w:val="24"/>
          <w:szCs w:val="24"/>
        </w:rPr>
      </w:pPr>
    </w:p>
    <w:p w:rsidR="00057985" w:rsidRDefault="00057985" w:rsidP="00C61265">
      <w:pPr>
        <w:rPr>
          <w:rFonts w:ascii="Times New Roman" w:hAnsi="Times New Roman" w:cs="Times New Roman"/>
          <w:sz w:val="24"/>
          <w:szCs w:val="24"/>
        </w:rPr>
      </w:pPr>
    </w:p>
    <w:sectPr w:rsidR="00057985" w:rsidSect="00C61265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85"/>
    <w:rsid w:val="00057985"/>
    <w:rsid w:val="0052612F"/>
    <w:rsid w:val="00C61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2061"/>
  <w15:docId w15:val="{4ACC8526-DFD9-414F-9073-71211701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4">
    <w:name w:val="Body Text"/>
    <w:basedOn w:val="a"/>
    <w:link w:val="a5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List Paragraph"/>
    <w:basedOn w:val="a"/>
    <w:link w:val="a7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7">
    <w:name w:val="Абзац списка Знак"/>
    <w:basedOn w:val="a0"/>
    <w:link w:val="a6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2612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5261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shindows</cp:lastModifiedBy>
  <cp:revision>2</cp:revision>
  <dcterms:created xsi:type="dcterms:W3CDTF">2025-11-18T08:56:00Z</dcterms:created>
  <dcterms:modified xsi:type="dcterms:W3CDTF">2025-11-18T08:56:00Z</dcterms:modified>
</cp:coreProperties>
</file>